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C0" w:rsidRPr="00E434C0" w:rsidRDefault="00E434C0" w:rsidP="00E434C0">
      <w:pPr>
        <w:pStyle w:val="Heading1"/>
        <w:jc w:val="center"/>
        <w:rPr>
          <w:b/>
        </w:rPr>
      </w:pPr>
      <w:r w:rsidRPr="00E434C0">
        <w:rPr>
          <w:b/>
        </w:rPr>
        <w:t>EMERGENCY RELIE</w:t>
      </w:r>
      <w:bookmarkStart w:id="0" w:name="_GoBack"/>
      <w:bookmarkEnd w:id="0"/>
      <w:r w:rsidRPr="00E434C0">
        <w:rPr>
          <w:b/>
        </w:rPr>
        <w:t>F SUPPORT VOLUNTEER</w:t>
      </w:r>
    </w:p>
    <w:p w:rsidR="00E434C0" w:rsidRDefault="00E434C0" w:rsidP="00E434C0">
      <w:pPr>
        <w:rPr>
          <w:b/>
        </w:rPr>
      </w:pPr>
    </w:p>
    <w:p w:rsidR="00E434C0" w:rsidRPr="00E434C0" w:rsidRDefault="00E434C0" w:rsidP="00E434C0">
      <w:pPr>
        <w:rPr>
          <w:b/>
        </w:rPr>
      </w:pPr>
      <w:r w:rsidRPr="00E434C0">
        <w:rPr>
          <w:b/>
        </w:rPr>
        <w:t>ROLE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434C0" w:rsidTr="00E434C0">
        <w:tc>
          <w:tcPr>
            <w:tcW w:w="3256" w:type="dxa"/>
          </w:tcPr>
          <w:p w:rsidR="00E434C0" w:rsidRPr="00E434C0" w:rsidRDefault="00E434C0" w:rsidP="00E434C0">
            <w:pPr>
              <w:rPr>
                <w:b/>
              </w:rPr>
            </w:pPr>
            <w:r w:rsidRPr="00E434C0">
              <w:rPr>
                <w:b/>
              </w:rPr>
              <w:t>Program</w:t>
            </w:r>
          </w:p>
        </w:tc>
        <w:tc>
          <w:tcPr>
            <w:tcW w:w="5760" w:type="dxa"/>
          </w:tcPr>
          <w:p w:rsidR="00E434C0" w:rsidRPr="00513BF2" w:rsidRDefault="00E434C0" w:rsidP="00E434C0">
            <w:r w:rsidRPr="00513BF2">
              <w:t xml:space="preserve">EMERGENCY RELIEF </w:t>
            </w:r>
          </w:p>
        </w:tc>
      </w:tr>
      <w:tr w:rsidR="00E434C0" w:rsidTr="00E434C0">
        <w:tc>
          <w:tcPr>
            <w:tcW w:w="3256" w:type="dxa"/>
          </w:tcPr>
          <w:p w:rsidR="00E434C0" w:rsidRPr="00E434C0" w:rsidRDefault="00E434C0" w:rsidP="00E434C0">
            <w:pPr>
              <w:rPr>
                <w:b/>
              </w:rPr>
            </w:pPr>
            <w:r w:rsidRPr="00E434C0">
              <w:rPr>
                <w:b/>
              </w:rPr>
              <w:t>Classification</w:t>
            </w:r>
          </w:p>
        </w:tc>
        <w:tc>
          <w:tcPr>
            <w:tcW w:w="5760" w:type="dxa"/>
          </w:tcPr>
          <w:p w:rsidR="00E434C0" w:rsidRPr="00513BF2" w:rsidRDefault="00E434C0" w:rsidP="00E434C0">
            <w:r w:rsidRPr="00513BF2">
              <w:t>VOLUNTEER</w:t>
            </w:r>
          </w:p>
        </w:tc>
      </w:tr>
      <w:tr w:rsidR="00E434C0" w:rsidTr="00E434C0">
        <w:tc>
          <w:tcPr>
            <w:tcW w:w="3256" w:type="dxa"/>
          </w:tcPr>
          <w:p w:rsidR="00E434C0" w:rsidRPr="00E434C0" w:rsidRDefault="00E434C0" w:rsidP="00E434C0">
            <w:pPr>
              <w:rPr>
                <w:b/>
              </w:rPr>
            </w:pPr>
            <w:r w:rsidRPr="00E434C0">
              <w:rPr>
                <w:b/>
              </w:rPr>
              <w:t>Hours</w:t>
            </w:r>
          </w:p>
        </w:tc>
        <w:tc>
          <w:tcPr>
            <w:tcW w:w="5760" w:type="dxa"/>
          </w:tcPr>
          <w:p w:rsidR="00E434C0" w:rsidRPr="00513BF2" w:rsidRDefault="00E434C0" w:rsidP="00E434C0">
            <w:r w:rsidRPr="00513BF2">
              <w:t>Casual</w:t>
            </w:r>
          </w:p>
        </w:tc>
      </w:tr>
      <w:tr w:rsidR="00E434C0" w:rsidTr="00E434C0">
        <w:tc>
          <w:tcPr>
            <w:tcW w:w="3256" w:type="dxa"/>
          </w:tcPr>
          <w:p w:rsidR="00E434C0" w:rsidRPr="00E434C0" w:rsidRDefault="00E434C0" w:rsidP="00E434C0">
            <w:pPr>
              <w:rPr>
                <w:b/>
              </w:rPr>
            </w:pPr>
            <w:r w:rsidRPr="00E434C0">
              <w:rPr>
                <w:b/>
              </w:rPr>
              <w:t>Hours per fortnight</w:t>
            </w:r>
          </w:p>
        </w:tc>
        <w:tc>
          <w:tcPr>
            <w:tcW w:w="5760" w:type="dxa"/>
          </w:tcPr>
          <w:p w:rsidR="00E434C0" w:rsidRPr="00513BF2" w:rsidRDefault="00E434C0" w:rsidP="00E434C0">
            <w:r>
              <w:t>6 hours per fortnight – Wednesdays and/or Thursdays</w:t>
            </w:r>
          </w:p>
        </w:tc>
      </w:tr>
      <w:tr w:rsidR="00E434C0" w:rsidTr="00E434C0">
        <w:tc>
          <w:tcPr>
            <w:tcW w:w="3256" w:type="dxa"/>
          </w:tcPr>
          <w:p w:rsidR="00E434C0" w:rsidRPr="00E434C0" w:rsidRDefault="00E434C0" w:rsidP="00E434C0">
            <w:pPr>
              <w:rPr>
                <w:b/>
              </w:rPr>
            </w:pPr>
            <w:r w:rsidRPr="00E434C0">
              <w:rPr>
                <w:b/>
              </w:rPr>
              <w:t>Duration</w:t>
            </w:r>
          </w:p>
        </w:tc>
        <w:tc>
          <w:tcPr>
            <w:tcW w:w="5760" w:type="dxa"/>
          </w:tcPr>
          <w:p w:rsidR="00E434C0" w:rsidRPr="005F52D8" w:rsidRDefault="00E434C0" w:rsidP="00E434C0">
            <w:r w:rsidRPr="005F52D8">
              <w:t>Casual</w:t>
            </w:r>
          </w:p>
        </w:tc>
      </w:tr>
      <w:tr w:rsidR="00E434C0" w:rsidTr="00E434C0">
        <w:tc>
          <w:tcPr>
            <w:tcW w:w="3256" w:type="dxa"/>
          </w:tcPr>
          <w:p w:rsidR="00E434C0" w:rsidRPr="00E434C0" w:rsidRDefault="00E434C0" w:rsidP="00E434C0">
            <w:pPr>
              <w:rPr>
                <w:b/>
              </w:rPr>
            </w:pPr>
            <w:r w:rsidRPr="00E434C0">
              <w:rPr>
                <w:b/>
              </w:rPr>
              <w:t>Location</w:t>
            </w:r>
          </w:p>
        </w:tc>
        <w:tc>
          <w:tcPr>
            <w:tcW w:w="5760" w:type="dxa"/>
          </w:tcPr>
          <w:p w:rsidR="00E434C0" w:rsidRPr="005F52D8" w:rsidRDefault="00E434C0" w:rsidP="00E434C0">
            <w:r w:rsidRPr="005F52D8">
              <w:t xml:space="preserve">Dixon House – 2 Dixon St Clayton </w:t>
            </w:r>
          </w:p>
        </w:tc>
      </w:tr>
      <w:tr w:rsidR="00E434C0" w:rsidTr="00E434C0">
        <w:tc>
          <w:tcPr>
            <w:tcW w:w="3256" w:type="dxa"/>
          </w:tcPr>
          <w:p w:rsidR="00E434C0" w:rsidRPr="00E434C0" w:rsidRDefault="00E434C0" w:rsidP="00E434C0">
            <w:pPr>
              <w:rPr>
                <w:b/>
              </w:rPr>
            </w:pPr>
            <w:r w:rsidRPr="00E434C0">
              <w:rPr>
                <w:b/>
              </w:rPr>
              <w:t>Reporting Relationship</w:t>
            </w:r>
          </w:p>
        </w:tc>
        <w:tc>
          <w:tcPr>
            <w:tcW w:w="5760" w:type="dxa"/>
          </w:tcPr>
          <w:p w:rsidR="00E434C0" w:rsidRPr="005F52D8" w:rsidRDefault="00E434C0" w:rsidP="00E434C0">
            <w:r w:rsidRPr="005F52D8">
              <w:t>This position reports to the Program Co-ordinator</w:t>
            </w:r>
          </w:p>
        </w:tc>
      </w:tr>
      <w:tr w:rsidR="00E434C0" w:rsidTr="00E434C0">
        <w:tc>
          <w:tcPr>
            <w:tcW w:w="3256" w:type="dxa"/>
          </w:tcPr>
          <w:p w:rsidR="00E434C0" w:rsidRPr="00E434C0" w:rsidRDefault="00E434C0" w:rsidP="00E434C0">
            <w:pPr>
              <w:rPr>
                <w:b/>
              </w:rPr>
            </w:pPr>
            <w:r w:rsidRPr="00E434C0">
              <w:rPr>
                <w:b/>
              </w:rPr>
              <w:t>Effective date</w:t>
            </w:r>
          </w:p>
        </w:tc>
        <w:tc>
          <w:tcPr>
            <w:tcW w:w="5760" w:type="dxa"/>
          </w:tcPr>
          <w:p w:rsidR="00E434C0" w:rsidRPr="009B57E7" w:rsidRDefault="00E434C0" w:rsidP="00E434C0">
            <w:r w:rsidRPr="009B57E7">
              <w:t>April 2023</w:t>
            </w:r>
          </w:p>
        </w:tc>
      </w:tr>
    </w:tbl>
    <w:p w:rsidR="00E434C0" w:rsidRDefault="00E434C0" w:rsidP="00E434C0"/>
    <w:p w:rsidR="00E434C0" w:rsidRPr="00E434C0" w:rsidRDefault="00E434C0" w:rsidP="00E434C0">
      <w:pPr>
        <w:rPr>
          <w:b/>
        </w:rPr>
      </w:pPr>
      <w:r w:rsidRPr="00E434C0">
        <w:rPr>
          <w:b/>
        </w:rPr>
        <w:t>PROGRAM AIMS</w:t>
      </w:r>
    </w:p>
    <w:p w:rsidR="00E434C0" w:rsidRDefault="00E434C0" w:rsidP="00E434C0">
      <w:r>
        <w:t>The program aims to provide short term financial and material aid, information, advocacy and appropriate referral (i.e., financial counselling) for disadvantaged individuals and families in need.</w:t>
      </w:r>
    </w:p>
    <w:p w:rsidR="00E434C0" w:rsidRDefault="00E434C0" w:rsidP="00E434C0">
      <w:r>
        <w:t>To assist vulnerable members of the community in ways that are respectful of diversity, maintains dignity and encourages independence and self-reliance; with a focus on helping people whom are experiencing a financial and or social disadvantage by providing emergency relief.</w:t>
      </w:r>
    </w:p>
    <w:p w:rsidR="00E434C0" w:rsidRDefault="00E434C0" w:rsidP="00E434C0"/>
    <w:p w:rsidR="00E434C0" w:rsidRPr="00E434C0" w:rsidRDefault="00E434C0" w:rsidP="00E434C0">
      <w:pPr>
        <w:rPr>
          <w:b/>
        </w:rPr>
      </w:pPr>
      <w:r w:rsidRPr="00E434C0">
        <w:rPr>
          <w:b/>
        </w:rPr>
        <w:t>SELECTION CRITERIA</w:t>
      </w:r>
    </w:p>
    <w:p w:rsidR="00E434C0" w:rsidRDefault="00E434C0" w:rsidP="00E434C0">
      <w:pPr>
        <w:pStyle w:val="ListParagraph"/>
        <w:numPr>
          <w:ilvl w:val="0"/>
          <w:numId w:val="1"/>
        </w:numPr>
      </w:pPr>
      <w:r>
        <w:t>The ability to communicate and listen to clients with empathy, in a non-judgemental manner.</w:t>
      </w:r>
    </w:p>
    <w:p w:rsidR="00E434C0" w:rsidRDefault="00E434C0" w:rsidP="00E434C0">
      <w:pPr>
        <w:pStyle w:val="ListParagraph"/>
        <w:numPr>
          <w:ilvl w:val="0"/>
          <w:numId w:val="1"/>
        </w:numPr>
      </w:pPr>
      <w:r>
        <w:t>Able to work effectively with people from various socio-economic levels and cultural backgrounds.</w:t>
      </w:r>
    </w:p>
    <w:p w:rsidR="00E434C0" w:rsidRDefault="00E434C0" w:rsidP="00E434C0">
      <w:pPr>
        <w:pStyle w:val="ListParagraph"/>
        <w:numPr>
          <w:ilvl w:val="0"/>
          <w:numId w:val="1"/>
        </w:numPr>
      </w:pPr>
      <w:r>
        <w:t>Willingness to learn about other services available to support clients and develop skills for appropriate referral.</w:t>
      </w:r>
    </w:p>
    <w:p w:rsidR="00E434C0" w:rsidRDefault="00E434C0" w:rsidP="00E434C0">
      <w:pPr>
        <w:pStyle w:val="ListParagraph"/>
        <w:numPr>
          <w:ilvl w:val="0"/>
          <w:numId w:val="1"/>
        </w:numPr>
      </w:pPr>
      <w:r>
        <w:t>Good listening and communication skills.</w:t>
      </w:r>
    </w:p>
    <w:p w:rsidR="00E434C0" w:rsidRDefault="00E434C0" w:rsidP="00E434C0">
      <w:pPr>
        <w:pStyle w:val="ListParagraph"/>
        <w:numPr>
          <w:ilvl w:val="0"/>
          <w:numId w:val="1"/>
        </w:numPr>
      </w:pPr>
      <w:r>
        <w:t xml:space="preserve">Willingness to </w:t>
      </w:r>
      <w:r>
        <w:t>comply with Anglicare Victoria’s</w:t>
      </w:r>
      <w:r>
        <w:t xml:space="preserve"> and Dixon House’s</w:t>
      </w:r>
      <w:r>
        <w:t xml:space="preserve"> policies and procedures.</w:t>
      </w:r>
    </w:p>
    <w:p w:rsidR="00E434C0" w:rsidRDefault="00E434C0" w:rsidP="00E434C0">
      <w:pPr>
        <w:pStyle w:val="ListParagraph"/>
        <w:numPr>
          <w:ilvl w:val="0"/>
          <w:numId w:val="1"/>
        </w:numPr>
      </w:pPr>
      <w:r>
        <w:t>A commitment to volunteer for a minimum of six months.</w:t>
      </w:r>
    </w:p>
    <w:p w:rsidR="00E434C0" w:rsidRDefault="00E434C0" w:rsidP="00E434C0"/>
    <w:p w:rsidR="00E434C0" w:rsidRPr="00E434C0" w:rsidRDefault="00E434C0" w:rsidP="00E434C0">
      <w:pPr>
        <w:rPr>
          <w:b/>
        </w:rPr>
      </w:pPr>
      <w:r w:rsidRPr="00E434C0">
        <w:rPr>
          <w:b/>
        </w:rPr>
        <w:t>KEY RESPONSBILITIES</w:t>
      </w:r>
    </w:p>
    <w:p w:rsidR="00E434C0" w:rsidRDefault="00E434C0" w:rsidP="00E434C0">
      <w:pPr>
        <w:pStyle w:val="ListParagraph"/>
        <w:numPr>
          <w:ilvl w:val="0"/>
          <w:numId w:val="1"/>
        </w:numPr>
      </w:pPr>
      <w:r>
        <w:t>Provide a consumer directed service to our Emergency Relief clients.</w:t>
      </w:r>
    </w:p>
    <w:p w:rsidR="00E434C0" w:rsidRDefault="00E434C0" w:rsidP="00E434C0">
      <w:pPr>
        <w:pStyle w:val="ListParagraph"/>
        <w:numPr>
          <w:ilvl w:val="0"/>
          <w:numId w:val="1"/>
        </w:numPr>
      </w:pPr>
      <w:r>
        <w:t xml:space="preserve">Accurately update and maintain client information where needed, in accordance with program guidelines and Anglicare Victoria privacy and confidentiality policies. </w:t>
      </w:r>
    </w:p>
    <w:p w:rsidR="00E434C0" w:rsidRDefault="00E434C0" w:rsidP="00E434C0">
      <w:pPr>
        <w:pStyle w:val="ListParagraph"/>
        <w:numPr>
          <w:ilvl w:val="0"/>
          <w:numId w:val="1"/>
        </w:numPr>
      </w:pPr>
      <w:r>
        <w:t xml:space="preserve">Undertake one or more of the following duties, dependant on program specific requirements and candidate suitability: </w:t>
      </w:r>
    </w:p>
    <w:p w:rsidR="00E434C0" w:rsidRDefault="00E434C0" w:rsidP="00E434C0">
      <w:pPr>
        <w:pStyle w:val="ListParagraph"/>
        <w:numPr>
          <w:ilvl w:val="1"/>
          <w:numId w:val="1"/>
        </w:numPr>
      </w:pPr>
      <w:r>
        <w:t>Client intake &amp; assessment, accurate recording of data, client advocacy &amp; referral.</w:t>
      </w:r>
    </w:p>
    <w:p w:rsidR="00E434C0" w:rsidRDefault="00E434C0" w:rsidP="00E434C0">
      <w:pPr>
        <w:pStyle w:val="ListParagraph"/>
        <w:numPr>
          <w:ilvl w:val="1"/>
          <w:numId w:val="1"/>
        </w:numPr>
      </w:pPr>
      <w:r>
        <w:t>Pack and sort material aid, pick up &amp; delivery of goods, food handling &amp; preparation, other duties as required.</w:t>
      </w:r>
    </w:p>
    <w:p w:rsidR="00DE516D" w:rsidRPr="00E434C0" w:rsidRDefault="00DE516D" w:rsidP="00E434C0"/>
    <w:sectPr w:rsidR="00DE516D" w:rsidRPr="00E43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7104"/>
    <w:multiLevelType w:val="hybridMultilevel"/>
    <w:tmpl w:val="0AC46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0"/>
    <w:rsid w:val="00DE516D"/>
    <w:rsid w:val="00E4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D493"/>
  <w15:chartTrackingRefBased/>
  <w15:docId w15:val="{67548B85-1486-4CD0-97BA-7B97B180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4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3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 House</dc:creator>
  <cp:keywords/>
  <dc:description/>
  <cp:lastModifiedBy>Dixon House</cp:lastModifiedBy>
  <cp:revision>1</cp:revision>
  <dcterms:created xsi:type="dcterms:W3CDTF">2023-05-31T03:30:00Z</dcterms:created>
  <dcterms:modified xsi:type="dcterms:W3CDTF">2023-05-31T03:40:00Z</dcterms:modified>
</cp:coreProperties>
</file>